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71611">
      <w:pPr>
        <w:spacing w:line="420" w:lineRule="exact"/>
        <w:rPr>
          <w:rFonts w:ascii="黑体" w:hAnsi="黑体" w:eastAsia="黑体" w:cs="黑体"/>
          <w:sz w:val="32"/>
          <w:szCs w:val="32"/>
        </w:rPr>
      </w:pPr>
    </w:p>
    <w:p w14:paraId="22B68CD8">
      <w:pPr>
        <w:tabs>
          <w:tab w:val="left" w:pos="5070"/>
        </w:tabs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/>
          <w:spacing w:val="-10"/>
          <w:sz w:val="44"/>
          <w:szCs w:val="44"/>
        </w:rPr>
        <w:t>中国医学科学院阜外医院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</w:rPr>
        <w:t>进修招生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  <w:t>简介</w:t>
      </w:r>
    </w:p>
    <w:p w14:paraId="01144264">
      <w:pPr>
        <w:tabs>
          <w:tab w:val="left" w:pos="5070"/>
        </w:tabs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</w:pPr>
    </w:p>
    <w:p w14:paraId="639BEDF7">
      <w:pPr>
        <w:spacing w:line="460" w:lineRule="exact"/>
        <w:jc w:val="center"/>
        <w:textAlignment w:val="auto"/>
        <w:rPr>
          <w:rFonts w:hint="eastAsia" w:eastAsia="仿宋"/>
          <w:b/>
          <w:bCs/>
          <w:sz w:val="32"/>
          <w:szCs w:val="32"/>
          <w:lang w:val="en-US" w:eastAsia="zh-CN"/>
        </w:rPr>
      </w:pPr>
      <w:r>
        <w:rPr>
          <w:rFonts w:hint="eastAsia" w:eastAsia="仿宋"/>
          <w:b/>
          <w:bCs/>
          <w:sz w:val="32"/>
          <w:szCs w:val="32"/>
        </w:rPr>
        <w:t>专业名称</w:t>
      </w:r>
      <w:r>
        <w:rPr>
          <w:rFonts w:hint="eastAsia" w:eastAsia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eastAsia="仿宋"/>
          <w:b/>
          <w:bCs/>
          <w:sz w:val="32"/>
          <w:szCs w:val="32"/>
          <w:lang w:val="en-US" w:eastAsia="zh-CN"/>
          <w:rPrChange w:id="0" w:author="小赵同学" w:date="2025-03-06T10:54:10Z">
            <w:rPr>
              <w:rFonts w:hint="default" w:eastAsia="仿宋"/>
              <w:b/>
              <w:bCs/>
              <w:sz w:val="32"/>
              <w:szCs w:val="32"/>
              <w:lang w:val="en-US" w:eastAsia="zh-CN"/>
            </w:rPr>
          </w:rPrChange>
        </w:rPr>
        <w:t>经胸</w:t>
      </w:r>
      <w:r>
        <w:rPr>
          <w:rFonts w:hint="eastAsia" w:eastAsia="仿宋"/>
          <w:b/>
          <w:bCs/>
          <w:sz w:val="24"/>
          <w:szCs w:val="24"/>
          <w:lang w:val="en-US" w:eastAsia="zh-CN"/>
        </w:rPr>
        <w:t>/</w:t>
      </w:r>
      <w:r>
        <w:rPr>
          <w:rFonts w:hint="eastAsia" w:eastAsia="仿宋"/>
          <w:b/>
          <w:bCs/>
          <w:sz w:val="32"/>
          <w:szCs w:val="32"/>
          <w:lang w:val="en-US" w:eastAsia="zh-CN"/>
          <w:rPrChange w:id="1" w:author="小赵同学" w:date="2025-03-06T10:54:10Z">
            <w:rPr>
              <w:rFonts w:hint="default" w:eastAsia="仿宋"/>
              <w:b/>
              <w:bCs/>
              <w:sz w:val="32"/>
              <w:szCs w:val="32"/>
              <w:lang w:val="en-US" w:eastAsia="zh-CN"/>
            </w:rPr>
          </w:rPrChange>
        </w:rPr>
        <w:t>经食道</w:t>
      </w:r>
      <w:r>
        <w:rPr>
          <w:rFonts w:hint="eastAsia" w:eastAsia="仿宋"/>
          <w:b/>
          <w:bCs/>
          <w:sz w:val="24"/>
          <w:szCs w:val="24"/>
          <w:lang w:val="en-US" w:eastAsia="zh-CN"/>
        </w:rPr>
        <w:t>/</w:t>
      </w:r>
      <w:r>
        <w:rPr>
          <w:rFonts w:hint="eastAsia" w:eastAsia="仿宋"/>
          <w:b/>
          <w:bCs/>
          <w:sz w:val="32"/>
          <w:szCs w:val="32"/>
          <w:lang w:val="en-US" w:eastAsia="zh-CN"/>
          <w:rPrChange w:id="2" w:author="小赵同学" w:date="2025-03-06T10:54:10Z">
            <w:rPr>
              <w:rFonts w:hint="default" w:eastAsia="仿宋"/>
              <w:b/>
              <w:bCs/>
              <w:sz w:val="32"/>
              <w:szCs w:val="32"/>
              <w:lang w:val="en-US" w:eastAsia="zh-CN"/>
            </w:rPr>
          </w:rPrChange>
        </w:rPr>
        <w:t>造影</w:t>
      </w:r>
      <w:r>
        <w:rPr>
          <w:rFonts w:hint="eastAsia" w:eastAsia="仿宋"/>
          <w:b/>
          <w:bCs/>
          <w:sz w:val="24"/>
          <w:szCs w:val="24"/>
          <w:lang w:val="en-US" w:eastAsia="zh-CN"/>
        </w:rPr>
        <w:t>/</w:t>
      </w:r>
      <w:r>
        <w:rPr>
          <w:rFonts w:hint="eastAsia" w:eastAsia="仿宋"/>
          <w:b/>
          <w:bCs/>
          <w:sz w:val="32"/>
          <w:szCs w:val="32"/>
          <w:lang w:val="en-US" w:eastAsia="zh-CN"/>
          <w:rPrChange w:id="3" w:author="小赵同学" w:date="2025-03-06T10:54:10Z">
            <w:rPr>
              <w:rFonts w:hint="default" w:eastAsia="仿宋"/>
              <w:b/>
              <w:bCs/>
              <w:sz w:val="32"/>
              <w:szCs w:val="32"/>
              <w:lang w:val="en-US" w:eastAsia="zh-CN"/>
            </w:rPr>
          </w:rPrChange>
        </w:rPr>
        <w:t>负荷/胎儿心脏超声全技术深度解析</w:t>
      </w:r>
    </w:p>
    <w:p w14:paraId="42B3317A">
      <w:pPr>
        <w:spacing w:line="460" w:lineRule="exact"/>
        <w:ind w:firstLine="1600" w:firstLineChars="500"/>
        <w:jc w:val="left"/>
        <w:rPr>
          <w:sz w:val="24"/>
        </w:rPr>
      </w:pPr>
      <w:r>
        <w:rPr>
          <w:rFonts w:eastAsia="仿宋"/>
          <w:sz w:val="32"/>
          <w:szCs w:val="32"/>
        </w:rPr>
        <w:t xml:space="preserve">          </w:t>
      </w:r>
      <w:r>
        <w:rPr>
          <w:rFonts w:hint="eastAsia" w:eastAsia="仿宋"/>
          <w:sz w:val="32"/>
          <w:szCs w:val="32"/>
        </w:rPr>
        <w:t xml:space="preserve">      </w:t>
      </w:r>
    </w:p>
    <w:p w14:paraId="0978D6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培训目标：</w:t>
      </w:r>
      <w:r>
        <w:rPr>
          <w:rFonts w:hint="eastAsia" w:ascii="仿宋" w:hAnsi="仿宋" w:eastAsia="仿宋" w:cs="仿宋"/>
          <w:sz w:val="24"/>
          <w:lang w:val="en-US" w:eastAsia="zh-CN"/>
        </w:rPr>
        <w:t>培训经胸超声、经食道超声、超声造影、负荷超声、胎儿心脏超声，规范图像要求，常规疾病的规范化精准诊断、复杂疾病的诊断思路培训，最终实现能够独立从事经食道超声；可以优化经胸超声诊断流程、明晰病变诊断思路；完成多种超声诊断方式包括超声造影、负荷超声、胎儿心脏超声等。</w:t>
      </w:r>
    </w:p>
    <w:p w14:paraId="39B7CB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进修报到时间</w:t>
      </w:r>
      <w:r>
        <w:rPr>
          <w:rFonts w:hint="eastAsia" w:ascii="仿宋" w:hAnsi="仿宋" w:eastAsia="仿宋" w:cs="仿宋"/>
          <w:sz w:val="24"/>
          <w:lang w:val="en-US" w:eastAsia="zh-CN"/>
        </w:rPr>
        <w:t>：每月月末</w:t>
      </w:r>
    </w:p>
    <w:p w14:paraId="135C31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培训内容</w:t>
      </w:r>
      <w:r>
        <w:rPr>
          <w:rFonts w:hint="eastAsia" w:ascii="仿宋" w:hAnsi="仿宋" w:eastAsia="仿宋" w:cs="仿宋"/>
          <w:sz w:val="24"/>
          <w:lang w:val="en-US" w:eastAsia="zh-CN"/>
        </w:rPr>
        <w:t>：</w:t>
      </w:r>
    </w:p>
    <w:p w14:paraId="480D13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经胸超声培训</w:t>
      </w:r>
    </w:p>
    <w:p w14:paraId="0FF913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①在门诊及病房诊室系统学习常规及复杂病变的诊断方法、思路，报告书写，血流动力学评估；全流程观摩规范化留图、正常值的应用；学习负荷超声、冠脉评估、超声声学造影（右心声学造影、左心声学造影、肾动脉超声造影）等，见证不同诊断手段在临床实践中的应用。胎儿心脏超声可以给有意向进修生提供更加全面、丰富的胎心诊断技巧。</w:t>
      </w:r>
    </w:p>
    <w:p w14:paraId="3B3DA17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② 在超声诊室系统学习外科及介入治疗术前经胸超声筛选要求，评估标准及方法；主要包括：A. 简单先心病封堵术前解剖条件评估（房间隔缺损、室间隔缺损及动脉导管）; B. 卵圆孔未闭心脑分流评估，经胸超声右心发泡试验联合经颅多普勒发泡试验； C. 经导管瓣膜病介入治疗术前筛选要求，评估流程标准及方法（主动脉瓣置换，肺动脉瓣置换，经皮二尖瓣狭窄球扩，经皮三尖瓣成形及置换等）。</w:t>
      </w:r>
    </w:p>
    <w:p w14:paraId="10E96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</w:p>
    <w:p w14:paraId="06C47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经食道超声培训</w:t>
      </w:r>
    </w:p>
    <w:p w14:paraId="503BC5D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①在食道超声检查诊室系统学习食道超声操作技巧及流程。A. 左心耳血栓识别；B. 左心耳封堵术前食道超声筛选要求，测量标准及方法；C.瓣膜疾病介入治疗术前经食道超声筛选要求、评估标准及方法，把握该项技术适应症、超声引导时的图像标准。</w:t>
      </w:r>
    </w:p>
    <w:p w14:paraId="790DF7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②在实际工作环境中系统学习经食道超声的使用流程，学习并熟悉经食道探头的放置、取出、清洗、消毒、保存等完整的经食道超声相关的临床操作。了解治疗前、后经食道超声的关注重点及解决办法。</w:t>
      </w:r>
    </w:p>
    <w:p w14:paraId="0639F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③经食道超声专业理论教学。TEE体模切面培训：全流程体验经食道超声探头的放置、标准切面的显示、认识心脏的正常结构和功能。</w:t>
      </w:r>
    </w:p>
    <w:p w14:paraId="3AE4AD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进修费用</w:t>
      </w:r>
      <w:r>
        <w:rPr>
          <w:rFonts w:hint="eastAsia" w:ascii="仿宋" w:hAnsi="仿宋" w:eastAsia="仿宋" w:cs="仿宋"/>
          <w:sz w:val="24"/>
          <w:lang w:val="en-US" w:eastAsia="zh-CN"/>
        </w:rPr>
        <w:t>：3 个月/6 个月：4000 元；12 个月：8000 元。</w:t>
      </w:r>
    </w:p>
    <w:p w14:paraId="47A2E1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培训计划/学员轮转计划</w:t>
      </w:r>
      <w:r>
        <w:rPr>
          <w:rFonts w:hint="eastAsia" w:ascii="仿宋" w:hAnsi="仿宋" w:eastAsia="仿宋" w:cs="仿宋"/>
          <w:sz w:val="24"/>
          <w:lang w:val="en-US" w:eastAsia="zh-CN"/>
        </w:rPr>
        <w:t>：3 个月期数</w:t>
      </w:r>
      <w:r>
        <w:rPr>
          <w:rFonts w:hint="default" w:ascii="仿宋" w:hAnsi="仿宋" w:eastAsia="仿宋" w:cs="仿宋"/>
          <w:sz w:val="24"/>
          <w:lang w:val="en-US" w:eastAsia="zh-CN"/>
        </w:rPr>
        <w:t>、</w:t>
      </w:r>
      <w:r>
        <w:rPr>
          <w:rFonts w:hint="eastAsia" w:ascii="仿宋" w:hAnsi="仿宋" w:eastAsia="仿宋" w:cs="仿宋"/>
          <w:sz w:val="24"/>
          <w:lang w:val="en-US" w:eastAsia="zh-CN"/>
        </w:rPr>
        <w:t>6 个月</w:t>
      </w:r>
      <w:r>
        <w:rPr>
          <w:rFonts w:hint="default" w:ascii="仿宋" w:hAnsi="仿宋" w:eastAsia="仿宋" w:cs="仿宋"/>
          <w:sz w:val="24"/>
          <w:lang w:val="en-US" w:eastAsia="zh-CN"/>
        </w:rPr>
        <w:t>和</w:t>
      </w:r>
      <w:r>
        <w:rPr>
          <w:rFonts w:hint="eastAsia" w:ascii="仿宋" w:hAnsi="仿宋" w:eastAsia="仿宋" w:cs="仿宋"/>
          <w:sz w:val="24"/>
          <w:lang w:val="en-US" w:eastAsia="zh-CN"/>
        </w:rPr>
        <w:t>12 个月期数，学员</w:t>
      </w:r>
      <w:r>
        <w:rPr>
          <w:rFonts w:hint="default" w:ascii="仿宋" w:hAnsi="仿宋" w:eastAsia="仿宋" w:cs="仿宋"/>
          <w:sz w:val="24"/>
          <w:lang w:val="en-US" w:eastAsia="zh-CN"/>
        </w:rPr>
        <w:t>不需</w:t>
      </w:r>
      <w:r>
        <w:rPr>
          <w:rFonts w:hint="eastAsia" w:ascii="仿宋" w:hAnsi="仿宋" w:eastAsia="仿宋" w:cs="仿宋"/>
          <w:sz w:val="24"/>
          <w:lang w:val="en-US" w:eastAsia="zh-CN"/>
        </w:rPr>
        <w:t>参与轮转。</w:t>
      </w:r>
    </w:p>
    <w:p w14:paraId="5D517C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科室/专业介绍</w:t>
      </w:r>
      <w:r>
        <w:rPr>
          <w:rFonts w:hint="eastAsia" w:ascii="仿宋" w:hAnsi="仿宋" w:eastAsia="仿宋" w:cs="仿宋"/>
          <w:sz w:val="24"/>
          <w:lang w:val="en-US" w:eastAsia="zh-CN"/>
        </w:rPr>
        <w:t>：涉及所有成人、小儿及胎儿心血管疾病的超声诊断。业务包括内外科心脏病术前及术后的超声诊断、先天性心脏病术前及术后超声诊断及评估、胎儿心脏超声检查、超声造影等。</w:t>
      </w:r>
    </w:p>
    <w:p w14:paraId="4B8472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带教团队介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绍</w:t>
      </w:r>
      <w:r>
        <w:rPr>
          <w:rFonts w:hint="eastAsia" w:ascii="仿宋" w:hAnsi="仿宋" w:eastAsia="仿宋" w:cs="仿宋"/>
          <w:sz w:val="24"/>
          <w:lang w:val="en-US" w:eastAsia="zh-CN"/>
        </w:rPr>
        <w:t>：我们拥有强大的师资培训力量。依托我院强大的临床资源，联合超声影像中心和临床科室贴近临床工作进行培训。超声培训任务由孟红主任带领团队进行进修医师培训工作。孟红主任现任中国医学科学院阜外医院超声中心副主任，北京协和医学院博士。中国优生优育协会心脏出生缺陷防治专业委员会 常务委员；中国心胸血管麻醉学会心血管超声分会常务委员；海峡两岸医药卫生交流协会超声医学分会组员。在国内外学术期刊发表论著27篇；主持及骨干参与多项医科院所课题、省级课题、国家级课题。</w:t>
      </w:r>
    </w:p>
    <w:p w14:paraId="5AD390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eastAsia="zh-CN"/>
        </w:rPr>
        <w:sectPr>
          <w:footerReference r:id="rId3" w:type="default"/>
          <w:pgSz w:w="11906" w:h="16838"/>
          <w:pgMar w:top="1077" w:right="1474" w:bottom="907" w:left="1587" w:header="851" w:footer="992" w:gutter="0"/>
          <w:cols w:space="720" w:num="1"/>
          <w:docGrid w:type="lines" w:linePitch="317" w:charSpace="0"/>
        </w:sectPr>
      </w:pPr>
      <w:r>
        <w:rPr>
          <w:rFonts w:hint="eastAsia" w:ascii="仿宋" w:hAnsi="仿宋" w:eastAsia="仿宋" w:cs="仿宋"/>
          <w:sz w:val="24"/>
          <w:lang w:val="en-US" w:eastAsia="zh-CN"/>
        </w:rPr>
        <w:t>带教老师包括</w:t>
      </w:r>
      <w:r>
        <w:rPr>
          <w:rFonts w:hint="default" w:ascii="仿宋" w:hAnsi="仿宋" w:eastAsia="仿宋" w:cs="仿宋"/>
          <w:sz w:val="24"/>
          <w:lang w:val="en-US" w:eastAsia="zh-CN"/>
        </w:rPr>
        <w:t>孟红、高一鸣、王建德、李叶丹、万琳媛、曲冉</w:t>
      </w:r>
      <w:r>
        <w:rPr>
          <w:rFonts w:hint="eastAsia" w:ascii="仿宋" w:hAnsi="仿宋" w:eastAsia="仿宋" w:cs="仿宋"/>
          <w:sz w:val="24"/>
          <w:lang w:val="en-US" w:eastAsia="zh-CN"/>
        </w:rPr>
        <w:t>等多位老师，具有丰富的临床经胸及经食道超声带教经验。</w:t>
      </w:r>
    </w:p>
    <w:p w14:paraId="68BC11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D389D2-8FDF-4814-84FF-8F7E5E26F3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3383D79-9B0C-4E3D-82EF-B816E5C6DA3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B41C1E2-3EF0-4057-B535-BBBF87DA7A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33A3358-3909-4376-8B6F-3BA5CFADE4A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3E8F1">
    <w:pPr>
      <w:tabs>
        <w:tab w:val="center" w:pos="4150"/>
        <w:tab w:val="right" w:pos="8306"/>
      </w:tabs>
      <w:snapToGrid w:val="0"/>
      <w:ind w:right="360" w:firstLine="360"/>
      <w:jc w:val="left"/>
      <w:rPr>
        <w:rFonts w:ascii="Calibri" w:hAnsi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0651592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M8LclM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651592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 w:ascii="Calibri" w:hAnsi="Calibri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AE670">
    <w:pPr>
      <w:pStyle w:val="3"/>
      <w:tabs>
        <w:tab w:val="clear" w:pos="4153"/>
      </w:tabs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  <w:color w:val="auto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小赵同学">
    <w15:presenceInfo w15:providerId="WPS Office" w15:userId="38284922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58A5B7F"/>
    <w:rsid w:val="27695537"/>
    <w:rsid w:val="2A4D1B1C"/>
    <w:rsid w:val="47C20A4F"/>
    <w:rsid w:val="7432723C"/>
    <w:rsid w:val="7CF1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/>
      <w:outlineLvl w:val="0"/>
    </w:pPr>
    <w:rPr>
      <w:b/>
      <w:bCs/>
      <w:kern w:val="44"/>
      <w:sz w:val="30"/>
      <w:szCs w:val="44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1236</Words>
  <Characters>1254</Characters>
  <Paragraphs>30</Paragraphs>
  <TotalTime>26</TotalTime>
  <ScaleCrop>false</ScaleCrop>
  <LinksUpToDate>false</LinksUpToDate>
  <CharactersWithSpaces>1291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2021-11-26T01:50:00Z</dcterms:created>
  <dc:creator>JYCBL2</dc:creator>
  <cp:lastModifiedBy>小赵同学</cp:lastModifiedBy>
  <cp:lastPrinted>2021-11-10T02:28:00Z</cp:lastPrinted>
  <dcterms:modified xsi:type="dcterms:W3CDTF">2025-03-10T08:57:01Z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AAA5393FA9984AB68041BD1C9F6E94D6_13</vt:lpwstr>
  </property>
  <property fmtid="{D5CDD505-2E9C-101B-9397-08002B2CF9AE}" pid="4" name="KSOTemplateDocerSaveRecord">
    <vt:lpwstr>eyJoZGlkIjoiYjU2MzJhZDllMzY3MzFiYjIzZTcxZjlhYjM0M2NmMzMiLCJ1c2VySWQiOiIxOTUwODMwMTIifQ==</vt:lpwstr>
  </property>
</Properties>
</file>